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12B" w:rsidRPr="0065712B" w:rsidRDefault="0065712B" w:rsidP="0065712B">
      <w:pPr>
        <w:shd w:val="clear" w:color="auto" w:fill="C83B70"/>
        <w:spacing w:line="240" w:lineRule="auto"/>
        <w:rPr>
          <w:rFonts w:ascii="Times New Roman" w:eastAsia="Times New Roman" w:hAnsi="Times New Roman" w:cs="Times New Roman"/>
          <w:color w:val="FFFFFF"/>
          <w:sz w:val="36"/>
          <w:szCs w:val="36"/>
        </w:rPr>
      </w:pPr>
      <w:r w:rsidRPr="0065712B">
        <w:rPr>
          <w:rFonts w:ascii="Times New Roman" w:eastAsia="Times New Roman" w:hAnsi="Times New Roman" w:cs="Times New Roman"/>
          <w:color w:val="FFFFFF"/>
          <w:sz w:val="36"/>
          <w:szCs w:val="36"/>
        </w:rPr>
        <w:t>Результаты независимой оценки</w:t>
      </w:r>
    </w:p>
    <w:tbl>
      <w:tblPr>
        <w:tblW w:w="13215" w:type="dxa"/>
        <w:tblCellMar>
          <w:left w:w="0" w:type="dxa"/>
          <w:right w:w="0" w:type="dxa"/>
        </w:tblCellMar>
        <w:tblLook w:val="04A0"/>
      </w:tblPr>
      <w:tblGrid>
        <w:gridCol w:w="1686"/>
        <w:gridCol w:w="11529"/>
      </w:tblGrid>
      <w:tr w:rsidR="0065712B" w:rsidRPr="0065712B" w:rsidTr="0065712B"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65712B" w:rsidRPr="0065712B" w:rsidRDefault="0065712B" w:rsidP="00657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78787"/>
                <w:sz w:val="24"/>
                <w:szCs w:val="24"/>
              </w:rPr>
            </w:pPr>
            <w:r w:rsidRPr="0065712B">
              <w:rPr>
                <w:rFonts w:ascii="Times New Roman" w:eastAsia="Times New Roman" w:hAnsi="Times New Roman" w:cs="Times New Roman"/>
                <w:color w:val="878787"/>
                <w:sz w:val="24"/>
                <w:szCs w:val="24"/>
              </w:rPr>
              <w:t>Размещено (05.12.2019):</w:t>
            </w:r>
          </w:p>
        </w:tc>
        <w:tc>
          <w:tcPr>
            <w:tcW w:w="0" w:type="auto"/>
            <w:tcBorders>
              <w:bottom w:val="single" w:sz="6" w:space="0" w:color="DBDCD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65712B" w:rsidRPr="0065712B" w:rsidRDefault="0065712B" w:rsidP="0065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65712B">
                <w:rPr>
                  <w:rFonts w:ascii="Times New Roman" w:eastAsia="Times New Roman" w:hAnsi="Times New Roman" w:cs="Times New Roman"/>
                  <w:color w:val="3C6AAA"/>
                  <w:sz w:val="24"/>
                  <w:szCs w:val="24"/>
                  <w:u w:val="single"/>
                </w:rPr>
                <w:t>ДЕПАРТАМЕНТ ПО ТРУДУ И СОЦИАЛЬНОЙ ЗАЩИТЕ НАСЕЛЕНИЯ КОСТРОМСКОЙ ОБЛАСТИ</w:t>
              </w:r>
            </w:hyperlink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5712B">
              <w:rPr>
                <w:rFonts w:ascii="Times New Roman" w:eastAsia="Times New Roman" w:hAnsi="Times New Roman" w:cs="Times New Roman"/>
                <w:color w:val="878787"/>
                <w:sz w:val="24"/>
                <w:szCs w:val="24"/>
              </w:rPr>
              <w:t>(по данным за 2019 год)</w:t>
            </w:r>
          </w:p>
        </w:tc>
      </w:tr>
      <w:tr w:rsidR="0065712B" w:rsidRPr="0065712B" w:rsidTr="0065712B"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65712B" w:rsidRPr="0065712B" w:rsidRDefault="0065712B" w:rsidP="006571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78787"/>
                <w:sz w:val="24"/>
                <w:szCs w:val="24"/>
              </w:rPr>
            </w:pPr>
            <w:r w:rsidRPr="0065712B">
              <w:rPr>
                <w:rFonts w:ascii="Times New Roman" w:eastAsia="Times New Roman" w:hAnsi="Times New Roman" w:cs="Times New Roman"/>
                <w:color w:val="878787"/>
                <w:sz w:val="24"/>
                <w:szCs w:val="24"/>
              </w:rPr>
              <w:t>Оценка проведена:</w:t>
            </w:r>
          </w:p>
        </w:tc>
        <w:tc>
          <w:tcPr>
            <w:tcW w:w="0" w:type="auto"/>
            <w:tcBorders>
              <w:bottom w:val="single" w:sz="6" w:space="0" w:color="DBDCD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65712B" w:rsidRPr="0065712B" w:rsidRDefault="0065712B" w:rsidP="0065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5712B">
                <w:rPr>
                  <w:rFonts w:ascii="Times New Roman" w:eastAsia="Times New Roman" w:hAnsi="Times New Roman" w:cs="Times New Roman"/>
                  <w:color w:val="3C6AAA"/>
                  <w:sz w:val="24"/>
                  <w:szCs w:val="24"/>
                  <w:u w:val="single"/>
                </w:rPr>
                <w:t xml:space="preserve">Общественный совет при департаменте по труду и социальной защите населения Костромской области по проведению независимой оценки качества условий оказания услуг организациями социального обслуживания, расположенными на территории Костромской области, учредителем которых является департамент по труду и социальной защите населения Костромской области, а также негосударственными организациями социального обслуживания, которые оказывают социальные услуги за счет бюджетных ассигнований бюджета </w:t>
              </w:r>
              <w:proofErr w:type="spellStart"/>
              <w:r w:rsidRPr="0065712B">
                <w:rPr>
                  <w:rFonts w:ascii="Times New Roman" w:eastAsia="Times New Roman" w:hAnsi="Times New Roman" w:cs="Times New Roman"/>
                  <w:color w:val="3C6AAA"/>
                  <w:sz w:val="24"/>
                  <w:szCs w:val="24"/>
                  <w:u w:val="single"/>
                </w:rPr>
                <w:t>Костро</w:t>
              </w:r>
              <w:proofErr w:type="spellEnd"/>
            </w:hyperlink>
          </w:p>
        </w:tc>
      </w:tr>
    </w:tbl>
    <w:p w:rsidR="0065712B" w:rsidRPr="0065712B" w:rsidRDefault="0065712B" w:rsidP="0065712B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5712B">
        <w:rPr>
          <w:rFonts w:ascii="Times New Roman" w:eastAsia="Times New Roman" w:hAnsi="Times New Roman" w:cs="Times New Roman"/>
          <w:sz w:val="27"/>
          <w:szCs w:val="27"/>
        </w:rPr>
        <w:t>Итоговая оценка в группе «Организации стационарной формы обслуживания»</w:t>
      </w:r>
    </w:p>
    <w:tbl>
      <w:tblPr>
        <w:tblW w:w="12540" w:type="dxa"/>
        <w:tblCellMar>
          <w:left w:w="0" w:type="dxa"/>
          <w:right w:w="0" w:type="dxa"/>
        </w:tblCellMar>
        <w:tblLook w:val="04A0"/>
      </w:tblPr>
      <w:tblGrid>
        <w:gridCol w:w="12540"/>
      </w:tblGrid>
      <w:tr w:rsidR="0065712B" w:rsidRPr="0065712B" w:rsidTr="0065712B">
        <w:tc>
          <w:tcPr>
            <w:tcW w:w="0" w:type="auto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65712B" w:rsidRPr="0065712B" w:rsidRDefault="0065712B" w:rsidP="0065712B">
            <w:pPr>
              <w:spacing w:after="0" w:line="240" w:lineRule="auto"/>
              <w:divId w:val="960918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4800" cy="304800"/>
                  <wp:effectExtent l="19050" t="0" r="0" b="0"/>
                  <wp:docPr id="1" name="Рисунок 1" descr="https://bus.gov.ru/pub/assets/images/star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us.gov.ru/pub/assets/images/star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319 место</w:t>
            </w:r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t>  в  Российской Федерации  среди   1472 организаций</w:t>
            </w:r>
          </w:p>
        </w:tc>
      </w:tr>
      <w:tr w:rsidR="0065712B" w:rsidRPr="0065712B" w:rsidTr="0065712B">
        <w:tc>
          <w:tcPr>
            <w:tcW w:w="0" w:type="auto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65712B" w:rsidRPr="0065712B" w:rsidRDefault="0065712B" w:rsidP="00657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4800" cy="304800"/>
                  <wp:effectExtent l="19050" t="0" r="0" b="0"/>
                  <wp:docPr id="2" name="Рисунок 2" descr="https://bus.gov.ru/pub/assets/images/star_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us.gov.ru/pub/assets/images/star_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7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 место</w:t>
            </w:r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t>  в  </w:t>
            </w:r>
            <w:proofErr w:type="spellStart"/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"https://bus.gov.ru/pub/top-organizations-second?scopeActivity=4&amp;ppoId=18218&amp;groupId=446" </w:instrText>
            </w:r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65712B">
              <w:rPr>
                <w:rFonts w:ascii="Times New Roman" w:eastAsia="Times New Roman" w:hAnsi="Times New Roman" w:cs="Times New Roman"/>
                <w:color w:val="3C6AAA"/>
                <w:sz w:val="24"/>
                <w:szCs w:val="24"/>
                <w:u w:val="single"/>
              </w:rPr>
              <w:t>Самсоновское</w:t>
            </w:r>
            <w:proofErr w:type="spellEnd"/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65712B">
              <w:rPr>
                <w:rFonts w:ascii="Times New Roman" w:eastAsia="Times New Roman" w:hAnsi="Times New Roman" w:cs="Times New Roman"/>
                <w:sz w:val="24"/>
                <w:szCs w:val="24"/>
              </w:rPr>
              <w:t>  среди   28 организаций</w:t>
            </w:r>
          </w:p>
        </w:tc>
      </w:tr>
    </w:tbl>
    <w:p w:rsidR="0065712B" w:rsidRPr="0065712B" w:rsidRDefault="0065712B" w:rsidP="0065712B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5712B">
        <w:rPr>
          <w:rFonts w:ascii="Times New Roman" w:eastAsia="Times New Roman" w:hAnsi="Times New Roman" w:cs="Times New Roman"/>
          <w:sz w:val="27"/>
          <w:szCs w:val="27"/>
        </w:rPr>
        <w:t>Значения по критериям оценки</w:t>
      </w:r>
    </w:p>
    <w:p w:rsidR="0065712B" w:rsidRPr="0065712B" w:rsidRDefault="0065712B" w:rsidP="0065712B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color w:val="265FA6"/>
          <w:sz w:val="24"/>
          <w:szCs w:val="24"/>
        </w:rPr>
        <w:t>Средневзвешенная сумма по всем критериям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sz w:val="24"/>
          <w:szCs w:val="24"/>
        </w:rPr>
        <w:t>Открытость и доступность информации об организации ,  баллы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91.8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0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100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sz w:val="24"/>
          <w:szCs w:val="24"/>
        </w:rPr>
        <w:t>Комфортность условий предоставления услуг ,  баллы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93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0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100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sz w:val="24"/>
          <w:szCs w:val="24"/>
        </w:rPr>
        <w:t>Доступность услуг для инвалидов ,  баллы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81.9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0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100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sz w:val="24"/>
          <w:szCs w:val="24"/>
        </w:rPr>
        <w:t>Доброжелательность, вежливость работников организаций ,  баллы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95.2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0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A9A9A9"/>
          <w:sz w:val="21"/>
          <w:szCs w:val="21"/>
        </w:rPr>
        <w:t>100</w:t>
      </w:r>
    </w:p>
    <w:p w:rsidR="0065712B" w:rsidRPr="0065712B" w:rsidRDefault="0065712B" w:rsidP="00657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12B">
        <w:rPr>
          <w:rFonts w:ascii="Times New Roman" w:eastAsia="Times New Roman" w:hAnsi="Times New Roman" w:cs="Times New Roman"/>
          <w:sz w:val="24"/>
          <w:szCs w:val="24"/>
        </w:rPr>
        <w:t>Удовлетворенность условиями оказания услуг ,  баллы</w:t>
      </w:r>
    </w:p>
    <w:p w:rsidR="0065712B" w:rsidRPr="0065712B" w:rsidRDefault="0065712B" w:rsidP="006571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6571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95.5</w:t>
      </w:r>
    </w:p>
    <w:p w:rsidR="0065712B" w:rsidRPr="0065712B" w:rsidRDefault="0065712B" w:rsidP="0065712B">
      <w:pPr>
        <w:shd w:val="clear" w:color="auto" w:fill="E8F3F7"/>
        <w:spacing w:after="0" w:line="240" w:lineRule="auto"/>
        <w:rPr>
          <w:rFonts w:ascii="Arial" w:eastAsia="Times New Roman" w:hAnsi="Arial" w:cs="Arial"/>
          <w:b/>
          <w:bCs/>
          <w:color w:val="A9A9A9"/>
          <w:sz w:val="21"/>
          <w:szCs w:val="21"/>
        </w:rPr>
      </w:pPr>
      <w:r w:rsidRPr="0065712B">
        <w:rPr>
          <w:rFonts w:ascii="Arial" w:eastAsia="Times New Roman" w:hAnsi="Arial" w:cs="Arial"/>
          <w:b/>
          <w:bCs/>
          <w:color w:val="A9A9A9"/>
          <w:sz w:val="21"/>
          <w:szCs w:val="21"/>
        </w:rPr>
        <w:t>0</w:t>
      </w:r>
    </w:p>
    <w:p w:rsidR="003E3D31" w:rsidRDefault="003E3D31"/>
    <w:sectPr w:rsidR="003E3D31" w:rsidSect="0065712B">
      <w:pgSz w:w="16838" w:h="11906" w:orient="landscape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712B"/>
    <w:rsid w:val="003E3D31"/>
    <w:rsid w:val="0065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12B"/>
    <w:rPr>
      <w:color w:val="0000FF"/>
      <w:u w:val="single"/>
    </w:rPr>
  </w:style>
  <w:style w:type="character" w:customStyle="1" w:styleId="registry-itemreview-head-tdgrey">
    <w:name w:val="registry-item__review-head-td_grey"/>
    <w:basedOn w:val="a0"/>
    <w:rsid w:val="0065712B"/>
  </w:style>
  <w:style w:type="character" w:customStyle="1" w:styleId="str-list-item">
    <w:name w:val="str-list-item"/>
    <w:basedOn w:val="a0"/>
    <w:rsid w:val="0065712B"/>
  </w:style>
  <w:style w:type="character" w:customStyle="1" w:styleId="service-title">
    <w:name w:val="service-title"/>
    <w:basedOn w:val="a0"/>
    <w:rsid w:val="0065712B"/>
  </w:style>
  <w:style w:type="paragraph" w:styleId="a4">
    <w:name w:val="Balloon Text"/>
    <w:basedOn w:val="a"/>
    <w:link w:val="a5"/>
    <w:uiPriority w:val="99"/>
    <w:semiHidden/>
    <w:unhideWhenUsed/>
    <w:rsid w:val="0065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64676">
              <w:marLeft w:val="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11770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9954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18099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98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2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02452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90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8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8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455808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7163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03440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9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34566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41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5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06445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46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166404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4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825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1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9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2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5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19338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95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773653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82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20344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2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2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788589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85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05132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0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5513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7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0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2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06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9654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36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666422">
                                          <w:marLeft w:val="1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bus.gov.ru/pub/councils/4093" TargetMode="External"/><Relationship Id="rId4" Type="http://schemas.openxmlformats.org/officeDocument/2006/relationships/hyperlink" Target="https://bus.gov.ru/pub/authagencies/54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В. Разумова</dc:creator>
  <cp:keywords/>
  <dc:description/>
  <cp:lastModifiedBy>Галина В. Разумова</cp:lastModifiedBy>
  <cp:revision>2</cp:revision>
  <dcterms:created xsi:type="dcterms:W3CDTF">2019-12-13T12:26:00Z</dcterms:created>
  <dcterms:modified xsi:type="dcterms:W3CDTF">2019-12-13T12:27:00Z</dcterms:modified>
</cp:coreProperties>
</file>